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04"/>
        <w:gridCol w:w="3846"/>
        <w:gridCol w:w="2295"/>
        <w:gridCol w:w="2405"/>
      </w:tblGrid>
      <w:tr w:rsidR="0043011C" w14:paraId="1220132A" w14:textId="77777777" w:rsidTr="0043011C">
        <w:trPr>
          <w:jc w:val="center"/>
        </w:trPr>
        <w:tc>
          <w:tcPr>
            <w:tcW w:w="804" w:type="dxa"/>
          </w:tcPr>
          <w:p w14:paraId="585DD3B0" w14:textId="4F1E5696" w:rsidR="0043011C" w:rsidRDefault="0043011C" w:rsidP="0043011C">
            <w:pPr>
              <w:bidi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846" w:type="dxa"/>
            <w:vAlign w:val="center"/>
          </w:tcPr>
          <w:p w14:paraId="61AFB9BE" w14:textId="0CB35F5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2295" w:type="dxa"/>
            <w:vAlign w:val="center"/>
          </w:tcPr>
          <w:p w14:paraId="2D75A83C" w14:textId="101D88D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نحوه ارائه در همایش</w:t>
            </w:r>
          </w:p>
        </w:tc>
        <w:tc>
          <w:tcPr>
            <w:tcW w:w="2405" w:type="dxa"/>
            <w:vAlign w:val="center"/>
          </w:tcPr>
          <w:p w14:paraId="15C3C317" w14:textId="7521352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نویسنده/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نویسندگان</w:t>
            </w:r>
          </w:p>
        </w:tc>
      </w:tr>
      <w:tr w:rsidR="0043011C" w14:paraId="7F88FF6C" w14:textId="77777777" w:rsidTr="0043011C">
        <w:trPr>
          <w:jc w:val="center"/>
        </w:trPr>
        <w:tc>
          <w:tcPr>
            <w:tcW w:w="804" w:type="dxa"/>
          </w:tcPr>
          <w:p w14:paraId="61E13AF7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738BE282" w14:textId="228EF88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از الهیات حیا تا مناسک دیجیتال لایک: بازخوانی ظهور حجاب‌استایل‌ها در ایران بر اساس نظریه قدرت شبانی دیجیتال</w:t>
            </w:r>
          </w:p>
        </w:tc>
        <w:tc>
          <w:tcPr>
            <w:tcW w:w="2295" w:type="dxa"/>
            <w:vAlign w:val="center"/>
          </w:tcPr>
          <w:p w14:paraId="587D9487" w14:textId="007E1F6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64B7F042" w14:textId="68B25A5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حامد طاهری کیا</w:t>
            </w:r>
          </w:p>
        </w:tc>
      </w:tr>
      <w:tr w:rsidR="0043011C" w14:paraId="1559AAEF" w14:textId="77777777" w:rsidTr="0043011C">
        <w:trPr>
          <w:jc w:val="center"/>
        </w:trPr>
        <w:tc>
          <w:tcPr>
            <w:tcW w:w="804" w:type="dxa"/>
          </w:tcPr>
          <w:p w14:paraId="501767C3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45BBBE35" w14:textId="18A01376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ظرفیت‌های هوش مصنوعی در آموزش قرآن کریم به مثابه یک زبان: مبانی، کاربردها و چالش‌ها</w:t>
            </w:r>
          </w:p>
        </w:tc>
        <w:tc>
          <w:tcPr>
            <w:tcW w:w="2295" w:type="dxa"/>
            <w:vAlign w:val="center"/>
          </w:tcPr>
          <w:p w14:paraId="4E7CC75A" w14:textId="53E4083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23F8A834" w14:textId="5EC8A63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محسن توكّلی ورزنه</w:t>
            </w:r>
          </w:p>
        </w:tc>
      </w:tr>
      <w:tr w:rsidR="0043011C" w14:paraId="00D55F84" w14:textId="77777777" w:rsidTr="0043011C">
        <w:trPr>
          <w:jc w:val="center"/>
        </w:trPr>
        <w:tc>
          <w:tcPr>
            <w:tcW w:w="804" w:type="dxa"/>
          </w:tcPr>
          <w:p w14:paraId="3D970A94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2BFF56B6" w14:textId="2CF4922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بازنمایی مادرانگی ایرانی در پلتفرم های هوش مصنوعی (مطالعه موردی </w:t>
            </w:r>
            <w:r>
              <w:rPr>
                <w:rFonts w:ascii="Calibri" w:hAnsi="Calibri" w:cs="Calibri"/>
                <w:sz w:val="22"/>
                <w:szCs w:val="22"/>
              </w:rPr>
              <w:t>Gemini-Chat GPT-Copilot</w:t>
            </w:r>
            <w:r>
              <w:rPr>
                <w:rFonts w:ascii="Calibri" w:hAnsi="Calibri" w:cs="Calibri"/>
                <w:sz w:val="22"/>
                <w:szCs w:val="22"/>
                <w:rtl/>
              </w:rPr>
              <w:t>)</w:t>
            </w:r>
          </w:p>
        </w:tc>
        <w:tc>
          <w:tcPr>
            <w:tcW w:w="2295" w:type="dxa"/>
            <w:vAlign w:val="center"/>
          </w:tcPr>
          <w:p w14:paraId="7DAE4D52" w14:textId="66D50E4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22D92E63" w14:textId="1395FED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مریم عبادی ,زهرا رهبر</w:t>
            </w:r>
          </w:p>
        </w:tc>
      </w:tr>
      <w:tr w:rsidR="0043011C" w14:paraId="7034DEFE" w14:textId="77777777" w:rsidTr="0043011C">
        <w:trPr>
          <w:jc w:val="center"/>
        </w:trPr>
        <w:tc>
          <w:tcPr>
            <w:tcW w:w="804" w:type="dxa"/>
          </w:tcPr>
          <w:p w14:paraId="7BEF275A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14BDEC60" w14:textId="667D9CA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آفرینش و ارزیابی داستان کوتاه توسط هوش مصنوعی بر اساس الگوی عناصر داستان</w:t>
            </w:r>
          </w:p>
        </w:tc>
        <w:tc>
          <w:tcPr>
            <w:tcW w:w="2295" w:type="dxa"/>
            <w:vAlign w:val="center"/>
          </w:tcPr>
          <w:p w14:paraId="5521D2CD" w14:textId="5974ED1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0DA0E319" w14:textId="41565B1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محمدحسین عباسی ,سمانه طاهری</w:t>
            </w:r>
          </w:p>
        </w:tc>
      </w:tr>
      <w:tr w:rsidR="0043011C" w14:paraId="2E8F504F" w14:textId="77777777" w:rsidTr="0043011C">
        <w:trPr>
          <w:jc w:val="center"/>
        </w:trPr>
        <w:tc>
          <w:tcPr>
            <w:tcW w:w="804" w:type="dxa"/>
          </w:tcPr>
          <w:p w14:paraId="5751708C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75B96DB" w14:textId="20C5977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یادگیری سیار مبتنی بر هوش مصنوعی در آموزش‌های فنی و حرفه‌ای: یک‌مرورنظام‌مند</w:t>
            </w:r>
          </w:p>
        </w:tc>
        <w:tc>
          <w:tcPr>
            <w:tcW w:w="2295" w:type="dxa"/>
            <w:vAlign w:val="center"/>
          </w:tcPr>
          <w:p w14:paraId="4FB72EA4" w14:textId="589B4D61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418536AD" w14:textId="32F8ABD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یونس رحمتی فیروزآبادی ,زهرا قربانی پور ,زهرا کریمی سرناوه ,مهدیه لطفی</w:t>
            </w:r>
          </w:p>
        </w:tc>
      </w:tr>
      <w:tr w:rsidR="0043011C" w14:paraId="38037E05" w14:textId="77777777" w:rsidTr="0043011C">
        <w:trPr>
          <w:jc w:val="center"/>
        </w:trPr>
        <w:tc>
          <w:tcPr>
            <w:tcW w:w="804" w:type="dxa"/>
          </w:tcPr>
          <w:p w14:paraId="3D7E96B0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4B08A8C9" w14:textId="6A57986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هوش مصنوعی و علوم انسانی دیجیتال: تعامل‌ها، چارچوب‌ها و چالش‌ها</w:t>
            </w:r>
          </w:p>
        </w:tc>
        <w:tc>
          <w:tcPr>
            <w:tcW w:w="2295" w:type="dxa"/>
            <w:vAlign w:val="center"/>
          </w:tcPr>
          <w:p w14:paraId="264008CE" w14:textId="2986632D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019E7BE4" w14:textId="03ED893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بهاره بهرامی ,مهدیه قطبی ,محمدرضا خیام باشی ,علی بهلولی</w:t>
            </w:r>
          </w:p>
        </w:tc>
      </w:tr>
      <w:tr w:rsidR="0043011C" w14:paraId="09C4771F" w14:textId="77777777" w:rsidTr="0043011C">
        <w:trPr>
          <w:jc w:val="center"/>
        </w:trPr>
        <w:tc>
          <w:tcPr>
            <w:tcW w:w="804" w:type="dxa"/>
          </w:tcPr>
          <w:p w14:paraId="707E106C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79065563" w14:textId="3C67ADA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بازاندیشی اخلاق مددکاری اجتماعی در عصر هوش مصنوعی: تحلیل مضمونی اسناد </w:t>
            </w:r>
            <w:r>
              <w:rPr>
                <w:rFonts w:ascii="Calibri" w:hAnsi="Calibri" w:cs="Calibri"/>
                <w:sz w:val="22"/>
                <w:szCs w:val="22"/>
              </w:rPr>
              <w:t>NASW</w:t>
            </w: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، </w:t>
            </w:r>
            <w:r>
              <w:rPr>
                <w:rFonts w:ascii="Calibri" w:hAnsi="Calibri" w:cs="Calibri"/>
                <w:sz w:val="22"/>
                <w:szCs w:val="22"/>
              </w:rPr>
              <w:t>IFSW/IASSW</w:t>
            </w: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 و </w:t>
            </w:r>
            <w:r>
              <w:rPr>
                <w:rFonts w:ascii="Calibri" w:hAnsi="Calibri" w:cs="Calibri"/>
                <w:sz w:val="22"/>
                <w:szCs w:val="22"/>
              </w:rPr>
              <w:t>CSWE</w:t>
            </w:r>
          </w:p>
        </w:tc>
        <w:tc>
          <w:tcPr>
            <w:tcW w:w="2295" w:type="dxa"/>
            <w:vAlign w:val="center"/>
          </w:tcPr>
          <w:p w14:paraId="0306BEE4" w14:textId="6AA9886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34D5D120" w14:textId="0161CB9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فاطمه جعفری</w:t>
            </w:r>
          </w:p>
        </w:tc>
      </w:tr>
      <w:tr w:rsidR="0043011C" w14:paraId="644EDF6A" w14:textId="77777777" w:rsidTr="0043011C">
        <w:trPr>
          <w:jc w:val="center"/>
        </w:trPr>
        <w:tc>
          <w:tcPr>
            <w:tcW w:w="804" w:type="dxa"/>
          </w:tcPr>
          <w:p w14:paraId="1B8DFF44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511A971C" w14:textId="2F48EBE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طراحی و ارزیابی کتاب‌های دیجیتال تعاملی با قابلیت پویاسازی متن مبتنی بر الگوهای ردیابی چشم فرد نارساخوان</w:t>
            </w:r>
          </w:p>
        </w:tc>
        <w:tc>
          <w:tcPr>
            <w:tcW w:w="2295" w:type="dxa"/>
            <w:vAlign w:val="center"/>
          </w:tcPr>
          <w:p w14:paraId="0423E584" w14:textId="1AB05C2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7028B258" w14:textId="695ED326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محمد امین جاودان فر ,محمد سلطانیان</w:t>
            </w:r>
          </w:p>
        </w:tc>
      </w:tr>
      <w:tr w:rsidR="0043011C" w14:paraId="0D4354A8" w14:textId="77777777" w:rsidTr="0043011C">
        <w:trPr>
          <w:jc w:val="center"/>
        </w:trPr>
        <w:tc>
          <w:tcPr>
            <w:tcW w:w="804" w:type="dxa"/>
          </w:tcPr>
          <w:p w14:paraId="1338C7A6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40DDD2AE" w14:textId="3186961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فناوری و عدالت اداری: تحلیل تأثیر فناوری‌های نوین بر فرایندهای دادرسی دیوان عدالت اداری و تحقق اصول حقوق عمومی</w:t>
            </w:r>
          </w:p>
        </w:tc>
        <w:tc>
          <w:tcPr>
            <w:tcW w:w="2295" w:type="dxa"/>
            <w:vAlign w:val="center"/>
          </w:tcPr>
          <w:p w14:paraId="18E829A4" w14:textId="4DE3B11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1D92368C" w14:textId="1EFF377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زینب منصوری نیا</w:t>
            </w:r>
          </w:p>
        </w:tc>
      </w:tr>
      <w:tr w:rsidR="0043011C" w14:paraId="2D799CDE" w14:textId="77777777" w:rsidTr="0043011C">
        <w:trPr>
          <w:jc w:val="center"/>
        </w:trPr>
        <w:tc>
          <w:tcPr>
            <w:tcW w:w="804" w:type="dxa"/>
          </w:tcPr>
          <w:p w14:paraId="0AA627DA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6B13628E" w14:textId="044FF63D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چالش‌ها و فرصت‌های هوش مصنوعی در حسابرسی</w:t>
            </w:r>
          </w:p>
        </w:tc>
        <w:tc>
          <w:tcPr>
            <w:tcW w:w="2295" w:type="dxa"/>
            <w:vAlign w:val="center"/>
          </w:tcPr>
          <w:p w14:paraId="61B8E442" w14:textId="3A73207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0D19AFCA" w14:textId="462A979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مهدی مرانجوری ,میثم رحمانی</w:t>
            </w:r>
          </w:p>
        </w:tc>
      </w:tr>
      <w:tr w:rsidR="0043011C" w14:paraId="11F3FA13" w14:textId="77777777" w:rsidTr="0043011C">
        <w:trPr>
          <w:jc w:val="center"/>
        </w:trPr>
        <w:tc>
          <w:tcPr>
            <w:tcW w:w="804" w:type="dxa"/>
          </w:tcPr>
          <w:p w14:paraId="58EEE4F9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2D83CB3D" w14:textId="235397AF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باسوادی هوش مصنوعی در سنت نظام علم در ایران: ملاحظات بافتاری و طراحی</w:t>
            </w:r>
          </w:p>
        </w:tc>
        <w:tc>
          <w:tcPr>
            <w:tcW w:w="2295" w:type="dxa"/>
            <w:vAlign w:val="center"/>
          </w:tcPr>
          <w:p w14:paraId="3418ADCA" w14:textId="1AEEA7F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31CFF4ED" w14:textId="57FB5E2F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سیده زهرا اجاق</w:t>
            </w:r>
          </w:p>
        </w:tc>
      </w:tr>
      <w:tr w:rsidR="0043011C" w14:paraId="73591DF7" w14:textId="77777777" w:rsidTr="0043011C">
        <w:trPr>
          <w:jc w:val="center"/>
        </w:trPr>
        <w:tc>
          <w:tcPr>
            <w:tcW w:w="804" w:type="dxa"/>
          </w:tcPr>
          <w:p w14:paraId="3BDFE1E1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57CD5370" w14:textId="5FD2FA7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تأثیر بازاریابی شخصی‌سازی‌شده مبتنی بر هوش مصنوعی مولد بر رفتار مصرف‌کننده در خرده‌فروشی آنلاین: رویکردی مبتنی بر مدل مفهومی یکپارچه</w:t>
            </w:r>
          </w:p>
        </w:tc>
        <w:tc>
          <w:tcPr>
            <w:tcW w:w="2295" w:type="dxa"/>
            <w:vAlign w:val="center"/>
          </w:tcPr>
          <w:p w14:paraId="7B06D3CA" w14:textId="7B69EC61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4FF7DFFF" w14:textId="380E8F7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فریبا شمشیری ,ابوالفضل پاکاری</w:t>
            </w:r>
          </w:p>
        </w:tc>
      </w:tr>
      <w:tr w:rsidR="0043011C" w14:paraId="3BA5E6BE" w14:textId="77777777" w:rsidTr="0043011C">
        <w:trPr>
          <w:jc w:val="center"/>
        </w:trPr>
        <w:tc>
          <w:tcPr>
            <w:tcW w:w="804" w:type="dxa"/>
          </w:tcPr>
          <w:p w14:paraId="0C6798BF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CDF6EE3" w14:textId="16E93A2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تأثیر هوش مصنوعی مولد در شکل‌دهی به رفتار خرید مبتنی بر هویت دیجیتال در بازارهای دوطرفه ایرانی: یکپارچه‌سازی نظریه زمینه نهفته و تحلیل شبکه‌های اجتماعی پنهان</w:t>
            </w:r>
          </w:p>
        </w:tc>
        <w:tc>
          <w:tcPr>
            <w:tcW w:w="2295" w:type="dxa"/>
            <w:vAlign w:val="center"/>
          </w:tcPr>
          <w:p w14:paraId="62ADD281" w14:textId="0793BD5F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ارائه در بخش </w:t>
            </w:r>
            <w:r w:rsidR="00345E5D">
              <w:rPr>
                <w:rFonts w:ascii="Calibri" w:hAnsi="Calibri" w:cs="Calibri" w:hint="cs"/>
                <w:sz w:val="22"/>
                <w:szCs w:val="22"/>
                <w:rtl/>
              </w:rPr>
              <w:t>پوستر</w:t>
            </w:r>
          </w:p>
        </w:tc>
        <w:tc>
          <w:tcPr>
            <w:tcW w:w="2405" w:type="dxa"/>
            <w:vAlign w:val="center"/>
          </w:tcPr>
          <w:p w14:paraId="4171891D" w14:textId="0B957B3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فریبا شمشیری ,ابوالفضل پاکاری</w:t>
            </w:r>
          </w:p>
        </w:tc>
      </w:tr>
      <w:tr w:rsidR="0043011C" w14:paraId="75E02028" w14:textId="77777777" w:rsidTr="0043011C">
        <w:trPr>
          <w:jc w:val="center"/>
        </w:trPr>
        <w:tc>
          <w:tcPr>
            <w:tcW w:w="804" w:type="dxa"/>
          </w:tcPr>
          <w:p w14:paraId="3DB9DD23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6691CC41" w14:textId="7D5B96E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سازگاری با جابجایی شغلی و بازآموزی: مروری بر مهارت‌های یادگیری تطبیقی و تاب‌آوری برای مشاغل آینده فناوری</w:t>
            </w:r>
          </w:p>
        </w:tc>
        <w:tc>
          <w:tcPr>
            <w:tcW w:w="2295" w:type="dxa"/>
            <w:vAlign w:val="center"/>
          </w:tcPr>
          <w:p w14:paraId="0255D387" w14:textId="51AE4C2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31A08376" w14:textId="5911DCA6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زینب احمدی</w:t>
            </w:r>
          </w:p>
        </w:tc>
      </w:tr>
      <w:tr w:rsidR="0043011C" w14:paraId="5CBFA8D2" w14:textId="77777777" w:rsidTr="0043011C">
        <w:trPr>
          <w:jc w:val="center"/>
        </w:trPr>
        <w:tc>
          <w:tcPr>
            <w:tcW w:w="804" w:type="dxa"/>
          </w:tcPr>
          <w:p w14:paraId="309BEA6F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23E8AA7" w14:textId="1E6555D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کاربرد هوش مصنوعی در بازمهندسی آموزش علوم انسانی در دانشگاه‌های ایران  (موردمطالعه: رشته علوم سیاسی)</w:t>
            </w:r>
          </w:p>
        </w:tc>
        <w:tc>
          <w:tcPr>
            <w:tcW w:w="2295" w:type="dxa"/>
            <w:vAlign w:val="center"/>
          </w:tcPr>
          <w:p w14:paraId="245A06B4" w14:textId="7148522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2CBFFFA8" w14:textId="5DE69F41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علی مرادی بهمئی</w:t>
            </w:r>
          </w:p>
        </w:tc>
      </w:tr>
      <w:tr w:rsidR="0043011C" w14:paraId="2CBAEF98" w14:textId="77777777" w:rsidTr="0043011C">
        <w:trPr>
          <w:jc w:val="center"/>
        </w:trPr>
        <w:tc>
          <w:tcPr>
            <w:tcW w:w="804" w:type="dxa"/>
          </w:tcPr>
          <w:p w14:paraId="2FE833BE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FBC637F" w14:textId="687D746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کاربست هوش مصنوعی در توسعه مهارت های کارآفرینی</w:t>
            </w:r>
          </w:p>
        </w:tc>
        <w:tc>
          <w:tcPr>
            <w:tcW w:w="2295" w:type="dxa"/>
            <w:vAlign w:val="center"/>
          </w:tcPr>
          <w:p w14:paraId="3941C57F" w14:textId="6321D44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2B42621E" w14:textId="454C9FC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سید مهدی خاک زادیان</w:t>
            </w:r>
          </w:p>
        </w:tc>
      </w:tr>
      <w:tr w:rsidR="0043011C" w14:paraId="345B3080" w14:textId="77777777" w:rsidTr="0043011C">
        <w:trPr>
          <w:jc w:val="center"/>
        </w:trPr>
        <w:tc>
          <w:tcPr>
            <w:tcW w:w="804" w:type="dxa"/>
          </w:tcPr>
          <w:p w14:paraId="330EC810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1A8653C4" w14:textId="7A15D81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امکان‌سنجی و آینده‌نگری درباره ورود هوش مصنوعی به قضاوت و صدور رأی در دعاوی خانوادگی</w:t>
            </w:r>
          </w:p>
        </w:tc>
        <w:tc>
          <w:tcPr>
            <w:tcW w:w="2295" w:type="dxa"/>
            <w:vAlign w:val="center"/>
          </w:tcPr>
          <w:p w14:paraId="2E484CDD" w14:textId="626A846D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26B978C7" w14:textId="313CD50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میثم خداوردیان</w:t>
            </w:r>
          </w:p>
        </w:tc>
      </w:tr>
      <w:tr w:rsidR="0043011C" w14:paraId="13E431EE" w14:textId="77777777" w:rsidTr="0043011C">
        <w:trPr>
          <w:jc w:val="center"/>
        </w:trPr>
        <w:tc>
          <w:tcPr>
            <w:tcW w:w="804" w:type="dxa"/>
          </w:tcPr>
          <w:p w14:paraId="68D45FCA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29607FE9" w14:textId="591DD72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بازاندیشی مسئولیت مدنی در عصر هوش مصنوعی: رویکردی از منظر علوم انسانی دیجیتال</w:t>
            </w:r>
          </w:p>
        </w:tc>
        <w:tc>
          <w:tcPr>
            <w:tcW w:w="2295" w:type="dxa"/>
            <w:vAlign w:val="center"/>
          </w:tcPr>
          <w:p w14:paraId="7617C636" w14:textId="3F79403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091C0B25" w14:textId="1BBE93C1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منيره حسینی صیادنورد</w:t>
            </w:r>
          </w:p>
        </w:tc>
      </w:tr>
      <w:tr w:rsidR="0043011C" w14:paraId="48EDCD84" w14:textId="77777777" w:rsidTr="0043011C">
        <w:trPr>
          <w:jc w:val="center"/>
        </w:trPr>
        <w:tc>
          <w:tcPr>
            <w:tcW w:w="804" w:type="dxa"/>
          </w:tcPr>
          <w:p w14:paraId="5DCD4D40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45C46BC" w14:textId="366BBA0D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بررسی انواع مدل‌ها و سامانه‌های هوشمند مدیریت پایگاه‌داده و کاربرد آنها در تحول دیجیتال سازمان‌ها</w:t>
            </w:r>
          </w:p>
        </w:tc>
        <w:tc>
          <w:tcPr>
            <w:tcW w:w="2295" w:type="dxa"/>
            <w:vAlign w:val="center"/>
          </w:tcPr>
          <w:p w14:paraId="53127AE1" w14:textId="303B72E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0700E8C0" w14:textId="45A967C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محمد بالی بیگی ,نفیسه اوسطی عراقی</w:t>
            </w:r>
          </w:p>
        </w:tc>
      </w:tr>
      <w:tr w:rsidR="0043011C" w14:paraId="46775D91" w14:textId="77777777" w:rsidTr="0043011C">
        <w:trPr>
          <w:jc w:val="center"/>
        </w:trPr>
        <w:tc>
          <w:tcPr>
            <w:tcW w:w="804" w:type="dxa"/>
          </w:tcPr>
          <w:p w14:paraId="76CA8F31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65F20A88" w14:textId="281989D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پیوند هوش مصنوعی و محاسبات کوانتومی: چشم‌انداز آینده در شبیه‌سازی ساختار مغز انسان و محدودیت‌های فراتر از محاسبات</w:t>
            </w:r>
          </w:p>
        </w:tc>
        <w:tc>
          <w:tcPr>
            <w:tcW w:w="2295" w:type="dxa"/>
            <w:vAlign w:val="center"/>
          </w:tcPr>
          <w:p w14:paraId="118AEB7C" w14:textId="69919DB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سخنرانی</w:t>
            </w:r>
          </w:p>
        </w:tc>
        <w:tc>
          <w:tcPr>
            <w:tcW w:w="2405" w:type="dxa"/>
            <w:vAlign w:val="center"/>
          </w:tcPr>
          <w:p w14:paraId="1978B2FD" w14:textId="038E048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حامد تقوایی ,احمدرضا نقش نیلچی</w:t>
            </w:r>
          </w:p>
        </w:tc>
      </w:tr>
      <w:tr w:rsidR="0043011C" w14:paraId="354A50B1" w14:textId="77777777" w:rsidTr="0043011C">
        <w:trPr>
          <w:jc w:val="center"/>
        </w:trPr>
        <w:tc>
          <w:tcPr>
            <w:tcW w:w="804" w:type="dxa"/>
          </w:tcPr>
          <w:p w14:paraId="74E81C18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6C4D4C5B" w14:textId="53E4359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کاربرد گراف هم‌رخدادی در مطالعات پذیرش ادبیات و نظریه‌ها در جهان</w:t>
            </w:r>
          </w:p>
        </w:tc>
        <w:tc>
          <w:tcPr>
            <w:tcW w:w="2295" w:type="dxa"/>
            <w:vAlign w:val="center"/>
          </w:tcPr>
          <w:p w14:paraId="6C77203D" w14:textId="01F8882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311CB4A1" w14:textId="496F855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الهام جعفری</w:t>
            </w:r>
          </w:p>
        </w:tc>
      </w:tr>
      <w:tr w:rsidR="0043011C" w14:paraId="2C28DFFE" w14:textId="77777777" w:rsidTr="0043011C">
        <w:trPr>
          <w:jc w:val="center"/>
        </w:trPr>
        <w:tc>
          <w:tcPr>
            <w:tcW w:w="804" w:type="dxa"/>
          </w:tcPr>
          <w:p w14:paraId="71134A84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7F0665B9" w14:textId="078AC0C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تحلیل کاربرد ابزارهای علوم انسانی دیجیتال در تصحیح متن</w:t>
            </w:r>
          </w:p>
        </w:tc>
        <w:tc>
          <w:tcPr>
            <w:tcW w:w="2295" w:type="dxa"/>
            <w:vAlign w:val="center"/>
          </w:tcPr>
          <w:p w14:paraId="337958BA" w14:textId="6730023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514DAE69" w14:textId="0B39AB1F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هانیه مرتضوی</w:t>
            </w:r>
          </w:p>
        </w:tc>
      </w:tr>
      <w:tr w:rsidR="0043011C" w14:paraId="1EF5DAF5" w14:textId="77777777" w:rsidTr="0043011C">
        <w:trPr>
          <w:jc w:val="center"/>
        </w:trPr>
        <w:tc>
          <w:tcPr>
            <w:tcW w:w="804" w:type="dxa"/>
          </w:tcPr>
          <w:p w14:paraId="0EDA3936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725D1B1" w14:textId="0C1EA63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شناسایی مضامین پنهان در شاهنامه با هوش مصنوعی: مطالعه موردی داستان  سیاوش از شاهنامه فردوسی</w:t>
            </w:r>
          </w:p>
        </w:tc>
        <w:tc>
          <w:tcPr>
            <w:tcW w:w="2295" w:type="dxa"/>
            <w:vAlign w:val="center"/>
          </w:tcPr>
          <w:p w14:paraId="40EA328A" w14:textId="6ED805D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73A1BDA8" w14:textId="7B35027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مهدیه قطبی ,بهاره بهرامی ,علی بهلولی ,محمدرضا خیام باشی</w:t>
            </w:r>
          </w:p>
        </w:tc>
      </w:tr>
      <w:tr w:rsidR="0043011C" w14:paraId="7DE7FA55" w14:textId="77777777" w:rsidTr="0043011C">
        <w:trPr>
          <w:jc w:val="center"/>
        </w:trPr>
        <w:tc>
          <w:tcPr>
            <w:tcW w:w="804" w:type="dxa"/>
          </w:tcPr>
          <w:p w14:paraId="546E076A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58DDA578" w14:textId="64D181D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چارچوب هوشمند حسابداری برای پیش‌بینی تقلب و ارتقای امنیت سایبری: چالش‌ها و راهکارهای هوش مصنوعی</w:t>
            </w:r>
          </w:p>
        </w:tc>
        <w:tc>
          <w:tcPr>
            <w:tcW w:w="2295" w:type="dxa"/>
            <w:vAlign w:val="center"/>
          </w:tcPr>
          <w:p w14:paraId="4A21DCD6" w14:textId="04ACF46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1021DB55" w14:textId="069D10D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سیده آمنه میرباقری رودباری ,مائده کیانی سرکله</w:t>
            </w:r>
          </w:p>
        </w:tc>
      </w:tr>
      <w:tr w:rsidR="0043011C" w14:paraId="15877129" w14:textId="77777777" w:rsidTr="0043011C">
        <w:trPr>
          <w:jc w:val="center"/>
        </w:trPr>
        <w:tc>
          <w:tcPr>
            <w:tcW w:w="804" w:type="dxa"/>
          </w:tcPr>
          <w:p w14:paraId="79FAB0BB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477B8065" w14:textId="1C1F5B3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فراترکیب هوش مصنوعی در فرایند تصمیم‌گیری مدیران مدارس</w:t>
            </w:r>
          </w:p>
        </w:tc>
        <w:tc>
          <w:tcPr>
            <w:tcW w:w="2295" w:type="dxa"/>
            <w:vAlign w:val="center"/>
          </w:tcPr>
          <w:p w14:paraId="67F983B9" w14:textId="6474055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6A3F32A9" w14:textId="706F9417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زهرا جلیلیان ,فرانک موسوی ,محبوبه جلیلیان ,فاطمه ویسی ,نازنین رضایی ,آزیتا امیری</w:t>
            </w:r>
          </w:p>
        </w:tc>
      </w:tr>
      <w:tr w:rsidR="0043011C" w14:paraId="42CEC081" w14:textId="77777777" w:rsidTr="0043011C">
        <w:trPr>
          <w:jc w:val="center"/>
        </w:trPr>
        <w:tc>
          <w:tcPr>
            <w:tcW w:w="804" w:type="dxa"/>
          </w:tcPr>
          <w:p w14:paraId="36E12E39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080CFDBA" w14:textId="215AE3C8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ارتقای سلامت سالمندان با استفاده ار هوش مصنوعی و </w:t>
            </w:r>
            <w:r>
              <w:rPr>
                <w:rFonts w:ascii="Calibri" w:hAnsi="Calibri" w:cs="Calibri"/>
                <w:sz w:val="22"/>
                <w:szCs w:val="22"/>
              </w:rPr>
              <w:t>iot</w:t>
            </w:r>
          </w:p>
        </w:tc>
        <w:tc>
          <w:tcPr>
            <w:tcW w:w="2295" w:type="dxa"/>
            <w:vAlign w:val="center"/>
          </w:tcPr>
          <w:p w14:paraId="756E7526" w14:textId="2349427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299135EE" w14:textId="7C3DB7E7" w:rsidR="0043011C" w:rsidRDefault="00572717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درسا شادی، </w:t>
            </w:r>
            <w:r w:rsidR="0043011C">
              <w:rPr>
                <w:rFonts w:ascii="Calibri" w:hAnsi="Calibri" w:cs="Calibri"/>
                <w:sz w:val="22"/>
                <w:szCs w:val="22"/>
                <w:rtl/>
              </w:rPr>
              <w:t>تکتم دهقانی</w:t>
            </w:r>
          </w:p>
        </w:tc>
      </w:tr>
      <w:tr w:rsidR="0043011C" w14:paraId="3C6F85F2" w14:textId="77777777" w:rsidTr="0043011C">
        <w:trPr>
          <w:jc w:val="center"/>
        </w:trPr>
        <w:tc>
          <w:tcPr>
            <w:tcW w:w="804" w:type="dxa"/>
          </w:tcPr>
          <w:p w14:paraId="449C7463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10BBF4ED" w14:textId="77B70DE1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شخصی‌سازی مداخلات نارساخوانی با هوش مصنوعی از طریق نوروفیدبک: مروری بر یکپارچه سازی یادگیری تقویتی عمیق و پاسخهای عصبی بلادرنگ</w:t>
            </w:r>
          </w:p>
        </w:tc>
        <w:tc>
          <w:tcPr>
            <w:tcW w:w="2295" w:type="dxa"/>
            <w:vAlign w:val="center"/>
          </w:tcPr>
          <w:p w14:paraId="15AFD655" w14:textId="74100CA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15BE3121" w14:textId="7897434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علی سلیمی بنی ,محمد امین جاودان فر</w:t>
            </w:r>
          </w:p>
        </w:tc>
      </w:tr>
      <w:tr w:rsidR="0043011C" w14:paraId="3C195ECA" w14:textId="77777777" w:rsidTr="0043011C">
        <w:trPr>
          <w:jc w:val="center"/>
        </w:trPr>
        <w:tc>
          <w:tcPr>
            <w:tcW w:w="804" w:type="dxa"/>
          </w:tcPr>
          <w:p w14:paraId="7D840DEF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1D726F48" w14:textId="4129D95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چالش‌ها و راهبردهای موفقیت افراد نارساخوان در مشاغل فناوری اطلاعات و برنامه‌نویسی: یک مرور نظام‌مند</w:t>
            </w:r>
          </w:p>
        </w:tc>
        <w:tc>
          <w:tcPr>
            <w:tcW w:w="2295" w:type="dxa"/>
            <w:vAlign w:val="center"/>
          </w:tcPr>
          <w:p w14:paraId="4A23D2E1" w14:textId="1CC290E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5B5DE4A4" w14:textId="1E815A5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محمد امین جاودان فر ,محمدرضا ناظمی هرندی</w:t>
            </w:r>
          </w:p>
        </w:tc>
      </w:tr>
      <w:tr w:rsidR="0043011C" w14:paraId="6B6E8CB2" w14:textId="77777777" w:rsidTr="0043011C">
        <w:trPr>
          <w:jc w:val="center"/>
        </w:trPr>
        <w:tc>
          <w:tcPr>
            <w:tcW w:w="804" w:type="dxa"/>
          </w:tcPr>
          <w:p w14:paraId="78507DB3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345644D9" w14:textId="4E178B86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زیبایی‌شناسی تولید شده توسط هوش مصنوعی (چالش‌هایی برای نظریه‌های هنر و ادبیات)</w:t>
            </w:r>
          </w:p>
        </w:tc>
        <w:tc>
          <w:tcPr>
            <w:tcW w:w="2295" w:type="dxa"/>
            <w:vAlign w:val="center"/>
          </w:tcPr>
          <w:p w14:paraId="6C9C0E06" w14:textId="77DC15C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39D2EA2D" w14:textId="24DA831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سید علی فارغ ,فاطمه بهلی بهل</w:t>
            </w:r>
          </w:p>
        </w:tc>
      </w:tr>
      <w:tr w:rsidR="0043011C" w14:paraId="671EE53F" w14:textId="77777777" w:rsidTr="0043011C">
        <w:trPr>
          <w:jc w:val="center"/>
        </w:trPr>
        <w:tc>
          <w:tcPr>
            <w:tcW w:w="804" w:type="dxa"/>
          </w:tcPr>
          <w:p w14:paraId="087A13D6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0B188C64" w14:textId="42F33D0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بهبود استراتژی بازاریابی محتوایی در بانکداری دیجیتال از طریق تحلیل احساسات مبتنی بر هوش مصنوعی و تلفیق با شاخص‌های هوش تجاری (</w:t>
            </w:r>
            <w:r>
              <w:rPr>
                <w:rFonts w:ascii="Calibri" w:hAnsi="Calibri" w:cs="Calibri"/>
                <w:sz w:val="22"/>
                <w:szCs w:val="22"/>
              </w:rPr>
              <w:t>BI</w:t>
            </w:r>
            <w:r>
              <w:rPr>
                <w:rFonts w:ascii="Calibri" w:hAnsi="Calibri" w:cs="Calibri"/>
                <w:sz w:val="22"/>
                <w:szCs w:val="22"/>
                <w:rtl/>
              </w:rPr>
              <w:t>)</w:t>
            </w:r>
          </w:p>
        </w:tc>
        <w:tc>
          <w:tcPr>
            <w:tcW w:w="2295" w:type="dxa"/>
            <w:vAlign w:val="center"/>
          </w:tcPr>
          <w:p w14:paraId="47CE9864" w14:textId="4470B6C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5BB919C8" w14:textId="6568482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حامد رفیعی منفرد</w:t>
            </w:r>
          </w:p>
        </w:tc>
      </w:tr>
      <w:tr w:rsidR="0043011C" w14:paraId="103A2951" w14:textId="77777777" w:rsidTr="0043011C">
        <w:trPr>
          <w:jc w:val="center"/>
        </w:trPr>
        <w:tc>
          <w:tcPr>
            <w:tcW w:w="804" w:type="dxa"/>
          </w:tcPr>
          <w:p w14:paraId="1570C6C4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274D88B1" w14:textId="4E57B2B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دیجیتالی سازی سازمانی در راستای تحول دیجیتال در سازمان ها</w:t>
            </w:r>
          </w:p>
        </w:tc>
        <w:tc>
          <w:tcPr>
            <w:tcW w:w="2295" w:type="dxa"/>
            <w:vAlign w:val="center"/>
          </w:tcPr>
          <w:p w14:paraId="6481A9DE" w14:textId="208C518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5D5E92FF" w14:textId="535446A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جعفر ترک‌زاده ,پریسا یزدان‌دوست ,زهرا پاکباز</w:t>
            </w:r>
          </w:p>
        </w:tc>
      </w:tr>
      <w:tr w:rsidR="0043011C" w14:paraId="5D11955C" w14:textId="77777777" w:rsidTr="0043011C">
        <w:trPr>
          <w:jc w:val="center"/>
        </w:trPr>
        <w:tc>
          <w:tcPr>
            <w:tcW w:w="804" w:type="dxa"/>
          </w:tcPr>
          <w:p w14:paraId="0D869A57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224FB263" w14:textId="2286195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بازتعریف نقش طراح گرافیک در عصر هوش مصنوعی مولد: تحلیلی معرفت‌شناختی در چارچوب علوم انسانی دیجیتال</w:t>
            </w:r>
          </w:p>
        </w:tc>
        <w:tc>
          <w:tcPr>
            <w:tcW w:w="2295" w:type="dxa"/>
            <w:vAlign w:val="center"/>
          </w:tcPr>
          <w:p w14:paraId="667B4F03" w14:textId="3F3A7E9D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23931822" w14:textId="30C3D1A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سنور هنرپرور ,زهرا حسین‌نژاد</w:t>
            </w:r>
          </w:p>
        </w:tc>
      </w:tr>
      <w:tr w:rsidR="0043011C" w14:paraId="7B30171E" w14:textId="77777777" w:rsidTr="0043011C">
        <w:trPr>
          <w:jc w:val="center"/>
        </w:trPr>
        <w:tc>
          <w:tcPr>
            <w:tcW w:w="804" w:type="dxa"/>
          </w:tcPr>
          <w:p w14:paraId="27D041B6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069BCF6E" w14:textId="7FDBA18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بررسی امکان ادغام هوش‌مصنوعی درفرایند مدیریت کلاس های درس آموزش محیط‌زیست</w:t>
            </w:r>
          </w:p>
        </w:tc>
        <w:tc>
          <w:tcPr>
            <w:tcW w:w="2295" w:type="dxa"/>
            <w:vAlign w:val="center"/>
          </w:tcPr>
          <w:p w14:paraId="22715CBF" w14:textId="51DA95F5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71FFBE2F" w14:textId="267C452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فاطمه بزی ,امیرعلی برومند</w:t>
            </w:r>
          </w:p>
        </w:tc>
      </w:tr>
      <w:tr w:rsidR="0043011C" w14:paraId="747D337B" w14:textId="77777777" w:rsidTr="0043011C">
        <w:trPr>
          <w:jc w:val="center"/>
        </w:trPr>
        <w:tc>
          <w:tcPr>
            <w:tcW w:w="804" w:type="dxa"/>
          </w:tcPr>
          <w:p w14:paraId="6B9D3A2E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7EF3D873" w14:textId="7B75A73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سیاست‌گذاری فرهنگی برای هنرهای دیجیتال در عصر هوش مصنوعی: چالش‌ها، فرصت‌ها و ارائه الگویی مبتنی بر علوم انسانی دیجیتال</w:t>
            </w:r>
          </w:p>
        </w:tc>
        <w:tc>
          <w:tcPr>
            <w:tcW w:w="2295" w:type="dxa"/>
            <w:vAlign w:val="center"/>
          </w:tcPr>
          <w:p w14:paraId="6BC3AC09" w14:textId="331205C6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4CABC3A3" w14:textId="6C178AE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زهرا نجفی</w:t>
            </w:r>
          </w:p>
        </w:tc>
      </w:tr>
      <w:tr w:rsidR="0043011C" w14:paraId="12022CAB" w14:textId="77777777" w:rsidTr="0043011C">
        <w:trPr>
          <w:jc w:val="center"/>
        </w:trPr>
        <w:tc>
          <w:tcPr>
            <w:tcW w:w="804" w:type="dxa"/>
          </w:tcPr>
          <w:p w14:paraId="389579A9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022CEBC6" w14:textId="09CDD5F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انسان در عصر هوش مصنوعی مولد: از بازآفرینی هویت و معنا تا تحول روش‌شناسی علوم انسانی دیجیتال</w:t>
            </w:r>
          </w:p>
        </w:tc>
        <w:tc>
          <w:tcPr>
            <w:tcW w:w="2295" w:type="dxa"/>
            <w:vAlign w:val="center"/>
          </w:tcPr>
          <w:p w14:paraId="105DC899" w14:textId="76EA47C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78E55BDD" w14:textId="2E4BD7BB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محمد حسن حسینی</w:t>
            </w:r>
          </w:p>
        </w:tc>
      </w:tr>
      <w:tr w:rsidR="0043011C" w14:paraId="11A53B6F" w14:textId="77777777" w:rsidTr="0043011C">
        <w:trPr>
          <w:jc w:val="center"/>
        </w:trPr>
        <w:tc>
          <w:tcPr>
            <w:tcW w:w="804" w:type="dxa"/>
          </w:tcPr>
          <w:p w14:paraId="2E146ED8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78784780" w14:textId="59690C9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رویکردهای روانشناختی به مهندسی درخواست در مدلهای هوش مصنوعی</w:t>
            </w:r>
          </w:p>
        </w:tc>
        <w:tc>
          <w:tcPr>
            <w:tcW w:w="2295" w:type="dxa"/>
            <w:vAlign w:val="center"/>
          </w:tcPr>
          <w:p w14:paraId="395C0039" w14:textId="75EB1646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198154F7" w14:textId="7F1EDB62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جواد کشوری کامران ,زهرا شاملو علی آبادی ,حبیب تحسینی</w:t>
            </w:r>
          </w:p>
        </w:tc>
      </w:tr>
      <w:tr w:rsidR="0043011C" w14:paraId="100E7E14" w14:textId="77777777" w:rsidTr="0043011C">
        <w:trPr>
          <w:jc w:val="center"/>
        </w:trPr>
        <w:tc>
          <w:tcPr>
            <w:tcW w:w="804" w:type="dxa"/>
          </w:tcPr>
          <w:p w14:paraId="06473C2D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0AE5D18B" w14:textId="60ED2F94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طراحی الگوی سیاستی برای حمایت از حقوق مالکیت فکری آثار هنری و خلاق ایرانی در مواجهه با هوش مصنوعی</w:t>
            </w:r>
          </w:p>
        </w:tc>
        <w:tc>
          <w:tcPr>
            <w:tcW w:w="2295" w:type="dxa"/>
            <w:vAlign w:val="center"/>
          </w:tcPr>
          <w:p w14:paraId="2DA46829" w14:textId="7410B89C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173CBC3F" w14:textId="1D47AA70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محسن عامری شهرابی ,امیرحسین شاکری ,محسن ملک محمد ,آیدین مهدوی پور وحدتی</w:t>
            </w:r>
          </w:p>
        </w:tc>
      </w:tr>
      <w:tr w:rsidR="0043011C" w14:paraId="3A6D6A27" w14:textId="77777777" w:rsidTr="0043011C">
        <w:trPr>
          <w:jc w:val="center"/>
        </w:trPr>
        <w:tc>
          <w:tcPr>
            <w:tcW w:w="804" w:type="dxa"/>
          </w:tcPr>
          <w:p w14:paraId="1E2B2E98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170779CB" w14:textId="75DC440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مفهوم‌سازی استعاری هوش مصنوعی در گفتمان‌های دیجیتالِ رسانه‌های فارسی‌زبان</w:t>
            </w:r>
          </w:p>
        </w:tc>
        <w:tc>
          <w:tcPr>
            <w:tcW w:w="2295" w:type="dxa"/>
            <w:vAlign w:val="center"/>
          </w:tcPr>
          <w:p w14:paraId="14D820E3" w14:textId="49070283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42726A86" w14:textId="4B4B95EE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مریم سادات فیاضی</w:t>
            </w:r>
          </w:p>
        </w:tc>
      </w:tr>
      <w:tr w:rsidR="0043011C" w14:paraId="73AB2BFD" w14:textId="77777777" w:rsidTr="0043011C">
        <w:trPr>
          <w:jc w:val="center"/>
        </w:trPr>
        <w:tc>
          <w:tcPr>
            <w:tcW w:w="804" w:type="dxa"/>
          </w:tcPr>
          <w:p w14:paraId="1E71296D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128E1AFC" w14:textId="79A7338A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تحول دیجیتال در آموزش بر پایه هوش مصنوعی</w:t>
            </w:r>
          </w:p>
        </w:tc>
        <w:tc>
          <w:tcPr>
            <w:tcW w:w="2295" w:type="dxa"/>
            <w:vAlign w:val="center"/>
          </w:tcPr>
          <w:p w14:paraId="70ADED97" w14:textId="09721EF9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5B80B4F6" w14:textId="787B85BD" w:rsidR="0043011C" w:rsidRDefault="0043011C" w:rsidP="00062AB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کیانا ملکی بهدادین ,هادی براتی</w:t>
            </w:r>
          </w:p>
        </w:tc>
      </w:tr>
      <w:tr w:rsidR="0043011C" w14:paraId="16D281C0" w14:textId="77777777" w:rsidTr="0043011C">
        <w:trPr>
          <w:jc w:val="center"/>
        </w:trPr>
        <w:tc>
          <w:tcPr>
            <w:tcW w:w="804" w:type="dxa"/>
          </w:tcPr>
          <w:p w14:paraId="4C8626C8" w14:textId="77777777" w:rsidR="0043011C" w:rsidRPr="0043011C" w:rsidRDefault="0043011C" w:rsidP="0043011C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  <w:tc>
          <w:tcPr>
            <w:tcW w:w="3846" w:type="dxa"/>
            <w:vAlign w:val="center"/>
          </w:tcPr>
          <w:p w14:paraId="6AA1EB57" w14:textId="764EEA79" w:rsidR="0043011C" w:rsidRDefault="0043011C" w:rsidP="00062AB0">
            <w:pPr>
              <w:bidi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ظرفیت ها و چالش های کاربرد تسهیل کننده مسولیت کیفری هوش مصنوعی در امر تعقیب کیفری در ایران</w:t>
            </w:r>
          </w:p>
        </w:tc>
        <w:tc>
          <w:tcPr>
            <w:tcW w:w="2295" w:type="dxa"/>
            <w:vAlign w:val="center"/>
          </w:tcPr>
          <w:p w14:paraId="60CE51F4" w14:textId="1D58FBF1" w:rsidR="0043011C" w:rsidRDefault="0043011C" w:rsidP="00062AB0">
            <w:pPr>
              <w:bidi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ارائه در بخش پوستر</w:t>
            </w:r>
          </w:p>
        </w:tc>
        <w:tc>
          <w:tcPr>
            <w:tcW w:w="2405" w:type="dxa"/>
            <w:vAlign w:val="center"/>
          </w:tcPr>
          <w:p w14:paraId="662AE650" w14:textId="40DB6616" w:rsidR="0043011C" w:rsidRDefault="0043011C" w:rsidP="00062AB0">
            <w:pPr>
              <w:bidi/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زهرا زندیه</w:t>
            </w:r>
          </w:p>
        </w:tc>
      </w:tr>
    </w:tbl>
    <w:p w14:paraId="3EDD840A" w14:textId="77777777" w:rsidR="00062AB0" w:rsidRPr="00BB5E7F" w:rsidRDefault="00062AB0" w:rsidP="00062AB0">
      <w:pPr>
        <w:bidi/>
        <w:jc w:val="center"/>
        <w:rPr>
          <w:lang w:bidi="fa-IR"/>
        </w:rPr>
      </w:pPr>
    </w:p>
    <w:sectPr w:rsidR="00062AB0" w:rsidRPr="00BB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5188E"/>
    <w:multiLevelType w:val="multilevel"/>
    <w:tmpl w:val="8956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67239"/>
    <w:multiLevelType w:val="multilevel"/>
    <w:tmpl w:val="6E5C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0527B"/>
    <w:multiLevelType w:val="hybridMultilevel"/>
    <w:tmpl w:val="FE2EA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740F5"/>
    <w:multiLevelType w:val="multilevel"/>
    <w:tmpl w:val="65C2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495416">
    <w:abstractNumId w:val="1"/>
  </w:num>
  <w:num w:numId="2" w16cid:durableId="539631220">
    <w:abstractNumId w:val="0"/>
  </w:num>
  <w:num w:numId="3" w16cid:durableId="1276137289">
    <w:abstractNumId w:val="3"/>
  </w:num>
  <w:num w:numId="4" w16cid:durableId="430857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F8"/>
    <w:rsid w:val="00062AB0"/>
    <w:rsid w:val="00076E54"/>
    <w:rsid w:val="00192874"/>
    <w:rsid w:val="00247665"/>
    <w:rsid w:val="002D2750"/>
    <w:rsid w:val="002E598B"/>
    <w:rsid w:val="0033145C"/>
    <w:rsid w:val="00345E5D"/>
    <w:rsid w:val="00405242"/>
    <w:rsid w:val="0043011C"/>
    <w:rsid w:val="004F7C08"/>
    <w:rsid w:val="00572717"/>
    <w:rsid w:val="005909B1"/>
    <w:rsid w:val="006741E2"/>
    <w:rsid w:val="006C5FE0"/>
    <w:rsid w:val="0076743E"/>
    <w:rsid w:val="0082029A"/>
    <w:rsid w:val="008313A1"/>
    <w:rsid w:val="00983BDB"/>
    <w:rsid w:val="009A0081"/>
    <w:rsid w:val="009C2515"/>
    <w:rsid w:val="00B21FC6"/>
    <w:rsid w:val="00B50ED2"/>
    <w:rsid w:val="00B75D3A"/>
    <w:rsid w:val="00BB5E7F"/>
    <w:rsid w:val="00BE42C8"/>
    <w:rsid w:val="00C031EF"/>
    <w:rsid w:val="00C93B24"/>
    <w:rsid w:val="00CA10AC"/>
    <w:rsid w:val="00CA56F8"/>
    <w:rsid w:val="00D24AF8"/>
    <w:rsid w:val="00E44E28"/>
    <w:rsid w:val="00E96D63"/>
    <w:rsid w:val="00EB1CF1"/>
    <w:rsid w:val="00F40569"/>
    <w:rsid w:val="00F6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6C04"/>
  <w15:chartTrackingRefBased/>
  <w15:docId w15:val="{54DE74CA-DE82-4367-A621-A54AD0DC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A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A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A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A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A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A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A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A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A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AF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6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4</cp:revision>
  <dcterms:created xsi:type="dcterms:W3CDTF">2026-05-27T20:34:00Z</dcterms:created>
  <dcterms:modified xsi:type="dcterms:W3CDTF">2026-05-27T21:14:00Z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42a7585c-3f54-46e1-a14d-f26fb9d14636</vt:lpwstr>
  </property>
</Properties>
</file>